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910" w:rsidRDefault="00DD2153" w:rsidP="00DF3910">
      <w:pPr>
        <w:rPr>
          <w:sz w:val="24"/>
          <w:szCs w:val="24"/>
        </w:rPr>
      </w:pPr>
      <w:r w:rsidRPr="00DD2153">
        <w:rPr>
          <w:sz w:val="48"/>
          <w:szCs w:val="48"/>
        </w:rPr>
        <w:t>Coastal Landscapes</w:t>
      </w:r>
      <w:r w:rsidR="00DF3910" w:rsidRPr="00DF3910">
        <w:rPr>
          <w:sz w:val="24"/>
          <w:szCs w:val="24"/>
        </w:rPr>
        <w:t xml:space="preserve"> </w:t>
      </w:r>
      <w:r w:rsidR="00DF3910">
        <w:rPr>
          <w:sz w:val="24"/>
          <w:szCs w:val="24"/>
        </w:rPr>
        <w:tab/>
      </w:r>
      <w:r w:rsidR="00DF3910">
        <w:rPr>
          <w:sz w:val="24"/>
          <w:szCs w:val="24"/>
        </w:rPr>
        <w:tab/>
        <w:t>www.year8landscapes.weebly.com</w:t>
      </w:r>
    </w:p>
    <w:p w:rsidR="00DD2153" w:rsidRPr="00DD2153" w:rsidRDefault="00DD2153">
      <w:pPr>
        <w:rPr>
          <w:sz w:val="32"/>
          <w:szCs w:val="32"/>
        </w:rPr>
      </w:pPr>
      <w:r w:rsidRPr="00DD2153">
        <w:rPr>
          <w:sz w:val="32"/>
          <w:szCs w:val="32"/>
        </w:rPr>
        <w:t>What are the dangers facing coastal areas?</w:t>
      </w:r>
    </w:p>
    <w:tbl>
      <w:tblPr>
        <w:tblStyle w:val="TableGrid"/>
        <w:tblW w:w="0" w:type="auto"/>
        <w:tblLook w:val="04A0" w:firstRow="1" w:lastRow="0" w:firstColumn="1" w:lastColumn="0" w:noHBand="0" w:noVBand="1"/>
      </w:tblPr>
      <w:tblGrid>
        <w:gridCol w:w="3794"/>
        <w:gridCol w:w="5448"/>
      </w:tblGrid>
      <w:tr w:rsidR="00DD2153" w:rsidTr="00306E13">
        <w:tc>
          <w:tcPr>
            <w:tcW w:w="9242" w:type="dxa"/>
            <w:gridSpan w:val="2"/>
          </w:tcPr>
          <w:p w:rsidR="00DD2153" w:rsidRDefault="00DD2153">
            <w:pPr>
              <w:rPr>
                <w:b/>
                <w:sz w:val="24"/>
                <w:szCs w:val="24"/>
              </w:rPr>
            </w:pPr>
            <w:r w:rsidRPr="00DD2153">
              <w:rPr>
                <w:b/>
                <w:sz w:val="24"/>
                <w:szCs w:val="24"/>
              </w:rPr>
              <w:t>Coastal Cities</w:t>
            </w:r>
          </w:p>
        </w:tc>
      </w:tr>
      <w:tr w:rsidR="00DD2153" w:rsidTr="00DD2153">
        <w:tc>
          <w:tcPr>
            <w:tcW w:w="3794" w:type="dxa"/>
          </w:tcPr>
          <w:p w:rsidR="00DD2153" w:rsidRPr="00DD2153" w:rsidRDefault="00DD2153" w:rsidP="00DD2153">
            <w:pPr>
              <w:jc w:val="center"/>
              <w:rPr>
                <w:b/>
                <w:sz w:val="24"/>
                <w:szCs w:val="24"/>
              </w:rPr>
            </w:pPr>
            <w:r w:rsidRPr="00DD2153">
              <w:rPr>
                <w:b/>
                <w:sz w:val="24"/>
                <w:szCs w:val="24"/>
              </w:rPr>
              <w:t>Name a danger facing coastal cities</w:t>
            </w:r>
          </w:p>
          <w:p w:rsidR="00DD2153" w:rsidRDefault="00DD2153" w:rsidP="00DD2153">
            <w:pPr>
              <w:jc w:val="center"/>
              <w:rPr>
                <w:b/>
                <w:sz w:val="24"/>
                <w:szCs w:val="24"/>
              </w:rPr>
            </w:pPr>
          </w:p>
          <w:p w:rsidR="00DD2153" w:rsidRDefault="00DD2153" w:rsidP="00DD2153">
            <w:pPr>
              <w:jc w:val="center"/>
              <w:rPr>
                <w:b/>
                <w:sz w:val="24"/>
                <w:szCs w:val="24"/>
              </w:rPr>
            </w:pPr>
          </w:p>
          <w:p w:rsidR="00DD2153" w:rsidRDefault="00DD2153" w:rsidP="00DD2153">
            <w:pPr>
              <w:jc w:val="center"/>
              <w:rPr>
                <w:b/>
                <w:sz w:val="24"/>
                <w:szCs w:val="24"/>
              </w:rPr>
            </w:pPr>
          </w:p>
          <w:p w:rsidR="00DD2153" w:rsidRDefault="00DD2153" w:rsidP="00DD2153">
            <w:pPr>
              <w:jc w:val="center"/>
              <w:rPr>
                <w:b/>
                <w:sz w:val="24"/>
                <w:szCs w:val="24"/>
              </w:rPr>
            </w:pPr>
          </w:p>
          <w:p w:rsidR="00DD2153" w:rsidRDefault="00DD2153" w:rsidP="00DD2153">
            <w:pPr>
              <w:jc w:val="center"/>
              <w:rPr>
                <w:b/>
                <w:sz w:val="24"/>
                <w:szCs w:val="24"/>
              </w:rPr>
            </w:pPr>
          </w:p>
          <w:p w:rsidR="00DD2153" w:rsidRDefault="00DD2153" w:rsidP="00DD2153">
            <w:pPr>
              <w:jc w:val="center"/>
              <w:rPr>
                <w:b/>
                <w:sz w:val="24"/>
                <w:szCs w:val="24"/>
              </w:rPr>
            </w:pPr>
          </w:p>
          <w:p w:rsidR="00DD2153" w:rsidRDefault="00DD2153" w:rsidP="00DD2153">
            <w:pPr>
              <w:jc w:val="center"/>
              <w:rPr>
                <w:b/>
                <w:sz w:val="24"/>
                <w:szCs w:val="24"/>
              </w:rPr>
            </w:pPr>
          </w:p>
          <w:p w:rsidR="00DD2153" w:rsidRDefault="00DD2153" w:rsidP="00DD2153">
            <w:pPr>
              <w:jc w:val="center"/>
              <w:rPr>
                <w:b/>
                <w:sz w:val="24"/>
                <w:szCs w:val="24"/>
              </w:rPr>
            </w:pPr>
          </w:p>
          <w:p w:rsidR="00DD2153" w:rsidRDefault="00DD2153" w:rsidP="00DD2153">
            <w:pPr>
              <w:jc w:val="center"/>
              <w:rPr>
                <w:b/>
                <w:sz w:val="24"/>
                <w:szCs w:val="24"/>
              </w:rPr>
            </w:pPr>
          </w:p>
          <w:p w:rsidR="00DD2153" w:rsidRPr="00DD2153" w:rsidRDefault="00DD2153" w:rsidP="00DD2153">
            <w:pPr>
              <w:jc w:val="center"/>
              <w:rPr>
                <w:b/>
                <w:sz w:val="24"/>
                <w:szCs w:val="24"/>
              </w:rPr>
            </w:pPr>
          </w:p>
        </w:tc>
        <w:tc>
          <w:tcPr>
            <w:tcW w:w="5448" w:type="dxa"/>
          </w:tcPr>
          <w:p w:rsidR="00DD2153" w:rsidRPr="00DD2153" w:rsidRDefault="00DD2153" w:rsidP="00DD2153">
            <w:pPr>
              <w:jc w:val="center"/>
              <w:rPr>
                <w:b/>
                <w:sz w:val="24"/>
                <w:szCs w:val="24"/>
              </w:rPr>
            </w:pPr>
            <w:r w:rsidRPr="00DD2153">
              <w:rPr>
                <w:b/>
                <w:sz w:val="24"/>
                <w:szCs w:val="24"/>
              </w:rPr>
              <w:t>What can people do to help this situation from developing further?</w:t>
            </w:r>
          </w:p>
          <w:p w:rsidR="00DD2153" w:rsidRPr="00DD2153" w:rsidRDefault="00DD2153" w:rsidP="00DD2153">
            <w:pPr>
              <w:jc w:val="center"/>
              <w:rPr>
                <w:b/>
                <w:sz w:val="24"/>
                <w:szCs w:val="24"/>
              </w:rPr>
            </w:pPr>
          </w:p>
        </w:tc>
      </w:tr>
    </w:tbl>
    <w:p w:rsidR="00DD2153" w:rsidRDefault="00DD2153">
      <w:pPr>
        <w:rPr>
          <w:b/>
          <w:sz w:val="24"/>
          <w:szCs w:val="24"/>
        </w:rPr>
      </w:pPr>
    </w:p>
    <w:tbl>
      <w:tblPr>
        <w:tblStyle w:val="TableGrid"/>
        <w:tblW w:w="0" w:type="auto"/>
        <w:tblLook w:val="04A0" w:firstRow="1" w:lastRow="0" w:firstColumn="1" w:lastColumn="0" w:noHBand="0" w:noVBand="1"/>
      </w:tblPr>
      <w:tblGrid>
        <w:gridCol w:w="3794"/>
        <w:gridCol w:w="5448"/>
      </w:tblGrid>
      <w:tr w:rsidR="00DD2153" w:rsidTr="00D76F21">
        <w:tc>
          <w:tcPr>
            <w:tcW w:w="9242" w:type="dxa"/>
            <w:gridSpan w:val="2"/>
          </w:tcPr>
          <w:p w:rsidR="00DD2153" w:rsidRPr="00DD2153" w:rsidRDefault="00DD2153" w:rsidP="00D76F21">
            <w:pPr>
              <w:rPr>
                <w:b/>
                <w:sz w:val="24"/>
                <w:szCs w:val="24"/>
              </w:rPr>
            </w:pPr>
            <w:r w:rsidRPr="00DD2153">
              <w:rPr>
                <w:b/>
                <w:sz w:val="24"/>
                <w:szCs w:val="24"/>
              </w:rPr>
              <w:t>Coastal Wetlands</w:t>
            </w:r>
          </w:p>
        </w:tc>
      </w:tr>
      <w:tr w:rsidR="00DD2153" w:rsidTr="00DD2153">
        <w:tc>
          <w:tcPr>
            <w:tcW w:w="3794" w:type="dxa"/>
          </w:tcPr>
          <w:p w:rsidR="00DD2153" w:rsidRPr="00DD2153" w:rsidRDefault="00DD2153" w:rsidP="00DD2153">
            <w:pPr>
              <w:jc w:val="center"/>
              <w:rPr>
                <w:b/>
                <w:sz w:val="24"/>
                <w:szCs w:val="24"/>
              </w:rPr>
            </w:pPr>
            <w:r w:rsidRPr="00DD2153">
              <w:rPr>
                <w:b/>
                <w:sz w:val="24"/>
                <w:szCs w:val="24"/>
              </w:rPr>
              <w:t>Name a danger facing coastal wetlands</w:t>
            </w:r>
          </w:p>
          <w:p w:rsidR="00DD2153" w:rsidRPr="00DD2153" w:rsidRDefault="00DD2153" w:rsidP="00DD2153">
            <w:pPr>
              <w:jc w:val="center"/>
              <w:rPr>
                <w:b/>
                <w:sz w:val="24"/>
                <w:szCs w:val="24"/>
              </w:rPr>
            </w:pPr>
          </w:p>
          <w:p w:rsidR="00DD2153" w:rsidRPr="00DD2153" w:rsidRDefault="00DD2153" w:rsidP="00DD2153">
            <w:pPr>
              <w:jc w:val="center"/>
              <w:rPr>
                <w:b/>
                <w:sz w:val="24"/>
                <w:szCs w:val="24"/>
              </w:rPr>
            </w:pPr>
          </w:p>
          <w:p w:rsidR="00DD2153" w:rsidRPr="00DD2153" w:rsidRDefault="00DD2153" w:rsidP="00DD2153">
            <w:pPr>
              <w:jc w:val="center"/>
              <w:rPr>
                <w:b/>
                <w:sz w:val="24"/>
                <w:szCs w:val="24"/>
              </w:rPr>
            </w:pPr>
          </w:p>
          <w:p w:rsidR="00DD2153" w:rsidRPr="00DD2153" w:rsidRDefault="00DD2153" w:rsidP="00DD2153">
            <w:pPr>
              <w:jc w:val="center"/>
              <w:rPr>
                <w:b/>
                <w:sz w:val="24"/>
                <w:szCs w:val="24"/>
              </w:rPr>
            </w:pPr>
          </w:p>
          <w:p w:rsidR="00DD2153" w:rsidRPr="00DD2153" w:rsidRDefault="00DD2153" w:rsidP="00DD2153">
            <w:pPr>
              <w:jc w:val="center"/>
              <w:rPr>
                <w:b/>
                <w:sz w:val="24"/>
                <w:szCs w:val="24"/>
              </w:rPr>
            </w:pPr>
          </w:p>
          <w:p w:rsidR="00DD2153" w:rsidRPr="00DD2153" w:rsidRDefault="00DD2153" w:rsidP="00DD2153">
            <w:pPr>
              <w:jc w:val="center"/>
              <w:rPr>
                <w:b/>
                <w:sz w:val="24"/>
                <w:szCs w:val="24"/>
              </w:rPr>
            </w:pPr>
          </w:p>
          <w:p w:rsidR="00DD2153" w:rsidRPr="00DD2153" w:rsidRDefault="00DD2153" w:rsidP="00DD2153">
            <w:pPr>
              <w:jc w:val="center"/>
              <w:rPr>
                <w:b/>
                <w:sz w:val="24"/>
                <w:szCs w:val="24"/>
              </w:rPr>
            </w:pPr>
          </w:p>
          <w:p w:rsidR="00DD2153" w:rsidRPr="00DD2153" w:rsidRDefault="00DD2153" w:rsidP="00DD2153">
            <w:pPr>
              <w:jc w:val="center"/>
              <w:rPr>
                <w:b/>
                <w:sz w:val="24"/>
                <w:szCs w:val="24"/>
              </w:rPr>
            </w:pPr>
          </w:p>
          <w:p w:rsidR="00DD2153" w:rsidRPr="00DD2153" w:rsidRDefault="00DD2153" w:rsidP="00DD2153">
            <w:pPr>
              <w:jc w:val="center"/>
              <w:rPr>
                <w:b/>
                <w:sz w:val="24"/>
                <w:szCs w:val="24"/>
              </w:rPr>
            </w:pPr>
          </w:p>
        </w:tc>
        <w:tc>
          <w:tcPr>
            <w:tcW w:w="5448" w:type="dxa"/>
          </w:tcPr>
          <w:p w:rsidR="00DD2153" w:rsidRPr="00DD2153" w:rsidRDefault="00DD2153" w:rsidP="00DD2153">
            <w:pPr>
              <w:jc w:val="center"/>
              <w:rPr>
                <w:b/>
                <w:sz w:val="24"/>
                <w:szCs w:val="24"/>
              </w:rPr>
            </w:pPr>
            <w:r w:rsidRPr="00DD2153">
              <w:rPr>
                <w:b/>
                <w:sz w:val="24"/>
                <w:szCs w:val="24"/>
              </w:rPr>
              <w:t>What can people do to help this situation from developing further?</w:t>
            </w:r>
          </w:p>
          <w:p w:rsidR="00DD2153" w:rsidRPr="00DD2153" w:rsidRDefault="00DD2153" w:rsidP="00DD2153">
            <w:pPr>
              <w:jc w:val="center"/>
              <w:rPr>
                <w:b/>
                <w:sz w:val="24"/>
                <w:szCs w:val="24"/>
              </w:rPr>
            </w:pPr>
          </w:p>
          <w:p w:rsidR="00DD2153" w:rsidRPr="00DD2153" w:rsidRDefault="00DD2153" w:rsidP="00DD2153">
            <w:pPr>
              <w:jc w:val="center"/>
              <w:rPr>
                <w:b/>
                <w:sz w:val="24"/>
                <w:szCs w:val="24"/>
              </w:rPr>
            </w:pPr>
          </w:p>
        </w:tc>
      </w:tr>
    </w:tbl>
    <w:p w:rsidR="00DD2153" w:rsidRDefault="00DD2153">
      <w:pPr>
        <w:rPr>
          <w:b/>
          <w:sz w:val="24"/>
          <w:szCs w:val="24"/>
        </w:rPr>
      </w:pPr>
    </w:p>
    <w:p w:rsidR="00DD2153" w:rsidRPr="00DF3910" w:rsidRDefault="00DD2153" w:rsidP="00DD2153">
      <w:pPr>
        <w:rPr>
          <w:sz w:val="32"/>
          <w:szCs w:val="32"/>
        </w:rPr>
      </w:pPr>
      <w:r w:rsidRPr="00DF3910">
        <w:rPr>
          <w:sz w:val="32"/>
          <w:szCs w:val="32"/>
        </w:rPr>
        <w:t>Why are South Australia’s coastlines important?</w:t>
      </w:r>
    </w:p>
    <w:p w:rsidR="00DF3910" w:rsidRDefault="00DF3910">
      <w:pPr>
        <w:rPr>
          <w:b/>
          <w:sz w:val="24"/>
          <w:szCs w:val="24"/>
        </w:rPr>
      </w:pPr>
      <w:r>
        <w:rPr>
          <w:b/>
          <w:sz w:val="24"/>
          <w:szCs w:val="24"/>
        </w:rPr>
        <w:t>List three reasons as to why South Australian coastlands are important</w:t>
      </w:r>
    </w:p>
    <w:p w:rsidR="00DF3910" w:rsidRPr="00DF3910" w:rsidRDefault="00DF3910">
      <w:pPr>
        <w:rPr>
          <w:b/>
          <w:sz w:val="24"/>
          <w:szCs w:val="24"/>
        </w:rPr>
      </w:pPr>
    </w:p>
    <w:p w:rsidR="00DF3910" w:rsidRPr="00DF3910" w:rsidRDefault="00DF3910" w:rsidP="00DF3910">
      <w:pPr>
        <w:pStyle w:val="ListParagraph"/>
        <w:numPr>
          <w:ilvl w:val="0"/>
          <w:numId w:val="1"/>
        </w:numPr>
        <w:rPr>
          <w:sz w:val="24"/>
          <w:szCs w:val="24"/>
        </w:rPr>
      </w:pPr>
      <w:r w:rsidRPr="00DF3910">
        <w:rPr>
          <w:sz w:val="24"/>
          <w:szCs w:val="24"/>
        </w:rPr>
        <w:t>_______________________________________________________________</w:t>
      </w:r>
    </w:p>
    <w:p w:rsidR="00DF3910" w:rsidRPr="00DF3910" w:rsidRDefault="00DF3910" w:rsidP="00DF3910">
      <w:pPr>
        <w:pStyle w:val="ListParagraph"/>
        <w:rPr>
          <w:sz w:val="24"/>
          <w:szCs w:val="24"/>
        </w:rPr>
      </w:pPr>
    </w:p>
    <w:p w:rsidR="00DF3910" w:rsidRDefault="00DF3910" w:rsidP="00DF3910">
      <w:pPr>
        <w:pStyle w:val="ListParagraph"/>
        <w:numPr>
          <w:ilvl w:val="0"/>
          <w:numId w:val="1"/>
        </w:numPr>
        <w:rPr>
          <w:sz w:val="24"/>
          <w:szCs w:val="24"/>
        </w:rPr>
      </w:pPr>
      <w:r w:rsidRPr="00DF3910">
        <w:rPr>
          <w:sz w:val="24"/>
          <w:szCs w:val="24"/>
        </w:rPr>
        <w:t>________________________________________________________</w:t>
      </w:r>
      <w:r>
        <w:rPr>
          <w:sz w:val="24"/>
          <w:szCs w:val="24"/>
        </w:rPr>
        <w:t>_______</w:t>
      </w:r>
    </w:p>
    <w:p w:rsidR="00DF3910" w:rsidRPr="00DF3910" w:rsidRDefault="00DF3910" w:rsidP="00DF3910">
      <w:pPr>
        <w:pStyle w:val="ListParagraph"/>
        <w:rPr>
          <w:sz w:val="24"/>
          <w:szCs w:val="24"/>
        </w:rPr>
      </w:pPr>
    </w:p>
    <w:p w:rsidR="00DF3910" w:rsidRPr="00DF3910" w:rsidRDefault="00DF3910" w:rsidP="00DF3910">
      <w:pPr>
        <w:pStyle w:val="ListParagraph"/>
        <w:numPr>
          <w:ilvl w:val="0"/>
          <w:numId w:val="1"/>
        </w:numPr>
        <w:rPr>
          <w:sz w:val="24"/>
          <w:szCs w:val="24"/>
        </w:rPr>
      </w:pPr>
      <w:r w:rsidRPr="00DF3910">
        <w:rPr>
          <w:sz w:val="24"/>
          <w:szCs w:val="24"/>
        </w:rPr>
        <w:t>_______________________________________________________________</w:t>
      </w:r>
    </w:p>
    <w:p w:rsidR="00DD2153" w:rsidRDefault="00DD2153">
      <w:pPr>
        <w:rPr>
          <w:b/>
          <w:sz w:val="24"/>
          <w:szCs w:val="24"/>
        </w:rPr>
      </w:pPr>
    </w:p>
    <w:p w:rsidR="00DF3910" w:rsidRDefault="00DF3910" w:rsidP="00DF3910">
      <w:pPr>
        <w:rPr>
          <w:sz w:val="32"/>
          <w:szCs w:val="32"/>
        </w:rPr>
      </w:pPr>
      <w:r>
        <w:rPr>
          <w:sz w:val="32"/>
          <w:szCs w:val="32"/>
        </w:rPr>
        <w:lastRenderedPageBreak/>
        <w:t>What work is being done to save South Australia’s coastlands</w:t>
      </w:r>
      <w:r w:rsidRPr="00DF3910">
        <w:rPr>
          <w:sz w:val="32"/>
          <w:szCs w:val="32"/>
        </w:rPr>
        <w:t>?</w:t>
      </w:r>
    </w:p>
    <w:tbl>
      <w:tblPr>
        <w:tblStyle w:val="TableGrid"/>
        <w:tblW w:w="0" w:type="auto"/>
        <w:tblLook w:val="04A0" w:firstRow="1" w:lastRow="0" w:firstColumn="1" w:lastColumn="0" w:noHBand="0" w:noVBand="1"/>
      </w:tblPr>
      <w:tblGrid>
        <w:gridCol w:w="1526"/>
        <w:gridCol w:w="1984"/>
        <w:gridCol w:w="2034"/>
        <w:gridCol w:w="1849"/>
        <w:gridCol w:w="1849"/>
      </w:tblGrid>
      <w:tr w:rsidR="007F495A" w:rsidTr="007F495A">
        <w:tc>
          <w:tcPr>
            <w:tcW w:w="1526" w:type="dxa"/>
          </w:tcPr>
          <w:p w:rsidR="007F495A" w:rsidRDefault="007F495A">
            <w:pPr>
              <w:rPr>
                <w:b/>
                <w:sz w:val="24"/>
                <w:szCs w:val="24"/>
                <w:lang w:val="en"/>
              </w:rPr>
            </w:pPr>
            <w:r>
              <w:rPr>
                <w:b/>
                <w:sz w:val="24"/>
                <w:szCs w:val="24"/>
                <w:lang w:val="en"/>
              </w:rPr>
              <w:t>Strategy Name</w:t>
            </w:r>
          </w:p>
        </w:tc>
        <w:tc>
          <w:tcPr>
            <w:tcW w:w="1984" w:type="dxa"/>
          </w:tcPr>
          <w:p w:rsidR="007F495A" w:rsidRDefault="007F495A">
            <w:pPr>
              <w:rPr>
                <w:b/>
                <w:sz w:val="24"/>
                <w:szCs w:val="24"/>
                <w:lang w:val="en"/>
              </w:rPr>
            </w:pPr>
          </w:p>
          <w:p w:rsidR="007F495A" w:rsidRDefault="007F495A">
            <w:pPr>
              <w:rPr>
                <w:b/>
                <w:sz w:val="24"/>
                <w:szCs w:val="24"/>
                <w:lang w:val="en"/>
              </w:rPr>
            </w:pPr>
          </w:p>
          <w:p w:rsidR="007F495A" w:rsidRDefault="007F495A">
            <w:pPr>
              <w:rPr>
                <w:b/>
                <w:sz w:val="24"/>
                <w:szCs w:val="24"/>
                <w:lang w:val="en"/>
              </w:rPr>
            </w:pPr>
          </w:p>
          <w:p w:rsidR="007F495A" w:rsidRDefault="007F495A">
            <w:pPr>
              <w:rPr>
                <w:b/>
                <w:sz w:val="24"/>
                <w:szCs w:val="24"/>
                <w:lang w:val="en"/>
              </w:rPr>
            </w:pPr>
          </w:p>
        </w:tc>
        <w:tc>
          <w:tcPr>
            <w:tcW w:w="2034" w:type="dxa"/>
          </w:tcPr>
          <w:p w:rsidR="007F495A" w:rsidRDefault="007F495A">
            <w:pPr>
              <w:rPr>
                <w:b/>
                <w:sz w:val="24"/>
                <w:szCs w:val="24"/>
                <w:lang w:val="en"/>
              </w:rPr>
            </w:pPr>
          </w:p>
        </w:tc>
        <w:tc>
          <w:tcPr>
            <w:tcW w:w="1849" w:type="dxa"/>
          </w:tcPr>
          <w:p w:rsidR="007F495A" w:rsidRDefault="007F495A">
            <w:pPr>
              <w:rPr>
                <w:b/>
                <w:sz w:val="24"/>
                <w:szCs w:val="24"/>
                <w:lang w:val="en"/>
              </w:rPr>
            </w:pPr>
          </w:p>
        </w:tc>
        <w:tc>
          <w:tcPr>
            <w:tcW w:w="1849" w:type="dxa"/>
          </w:tcPr>
          <w:p w:rsidR="007F495A" w:rsidRDefault="007F495A">
            <w:pPr>
              <w:rPr>
                <w:b/>
                <w:sz w:val="24"/>
                <w:szCs w:val="24"/>
                <w:lang w:val="en"/>
              </w:rPr>
            </w:pPr>
          </w:p>
        </w:tc>
      </w:tr>
      <w:tr w:rsidR="007F495A" w:rsidTr="007F495A">
        <w:tc>
          <w:tcPr>
            <w:tcW w:w="1526" w:type="dxa"/>
          </w:tcPr>
          <w:p w:rsidR="007F495A" w:rsidRDefault="007F495A">
            <w:pPr>
              <w:rPr>
                <w:b/>
                <w:sz w:val="24"/>
                <w:szCs w:val="24"/>
                <w:lang w:val="en"/>
              </w:rPr>
            </w:pPr>
            <w:r>
              <w:rPr>
                <w:b/>
                <w:sz w:val="24"/>
                <w:szCs w:val="24"/>
                <w:lang w:val="en"/>
              </w:rPr>
              <w:t>Description</w:t>
            </w:r>
          </w:p>
        </w:tc>
        <w:tc>
          <w:tcPr>
            <w:tcW w:w="1984" w:type="dxa"/>
          </w:tcPr>
          <w:p w:rsidR="007F495A" w:rsidRPr="007F495A" w:rsidRDefault="007F495A">
            <w:pPr>
              <w:rPr>
                <w:b/>
                <w:sz w:val="20"/>
                <w:szCs w:val="20"/>
                <w:lang w:val="en"/>
              </w:rPr>
            </w:pPr>
            <w:r w:rsidRPr="007F495A">
              <w:rPr>
                <w:sz w:val="20"/>
                <w:szCs w:val="20"/>
              </w:rPr>
              <w:t xml:space="preserve">Sand is being added in areas known to need more </w:t>
            </w:r>
            <w:proofErr w:type="gramStart"/>
            <w:r w:rsidRPr="007F495A">
              <w:rPr>
                <w:sz w:val="20"/>
                <w:szCs w:val="20"/>
              </w:rPr>
              <w:t>beach</w:t>
            </w:r>
            <w:proofErr w:type="gramEnd"/>
            <w:r w:rsidRPr="007F495A">
              <w:rPr>
                <w:sz w:val="20"/>
                <w:szCs w:val="20"/>
              </w:rPr>
              <w:t>. This is particularly in southern and central beaches. This will ensure that the sandy foreshore is maintained and that sandy dunes are still able to protect the coastal area.</w:t>
            </w:r>
          </w:p>
        </w:tc>
        <w:tc>
          <w:tcPr>
            <w:tcW w:w="2034" w:type="dxa"/>
          </w:tcPr>
          <w:p w:rsidR="007F495A" w:rsidRPr="007F495A" w:rsidRDefault="007F495A">
            <w:pPr>
              <w:rPr>
                <w:b/>
                <w:sz w:val="20"/>
                <w:szCs w:val="20"/>
                <w:lang w:val="en"/>
              </w:rPr>
            </w:pPr>
            <w:r w:rsidRPr="007F495A">
              <w:rPr>
                <w:sz w:val="20"/>
                <w:szCs w:val="20"/>
              </w:rPr>
              <w:t>Sand Slurry pumping and pipelines will be used to recycle the sand that already exists. This means that trucks and roads don’t need to be used to transport sand to areas needing it.</w:t>
            </w:r>
          </w:p>
        </w:tc>
        <w:tc>
          <w:tcPr>
            <w:tcW w:w="1849" w:type="dxa"/>
          </w:tcPr>
          <w:p w:rsidR="007F495A" w:rsidRPr="007F495A" w:rsidRDefault="007F495A">
            <w:pPr>
              <w:rPr>
                <w:b/>
                <w:sz w:val="20"/>
                <w:szCs w:val="20"/>
                <w:lang w:val="en"/>
              </w:rPr>
            </w:pPr>
            <w:r w:rsidRPr="007F495A">
              <w:rPr>
                <w:sz w:val="20"/>
                <w:szCs w:val="20"/>
              </w:rPr>
              <w:t>Taking coarser sand from other places such as Mount Compass and transporting it to sand dunes needing more volume will stop sand dunes from being lost.</w:t>
            </w:r>
          </w:p>
        </w:tc>
        <w:tc>
          <w:tcPr>
            <w:tcW w:w="1849" w:type="dxa"/>
          </w:tcPr>
          <w:p w:rsidR="007F495A" w:rsidRPr="007F495A" w:rsidRDefault="007F495A">
            <w:pPr>
              <w:rPr>
                <w:b/>
                <w:sz w:val="20"/>
                <w:szCs w:val="20"/>
                <w:lang w:val="en"/>
              </w:rPr>
            </w:pPr>
            <w:r w:rsidRPr="007F495A">
              <w:rPr>
                <w:sz w:val="20"/>
                <w:szCs w:val="20"/>
              </w:rPr>
              <w:t>In order to stop sand from drifting away in some locations, manmade structures such as groynes are being constructed.</w:t>
            </w:r>
          </w:p>
        </w:tc>
      </w:tr>
    </w:tbl>
    <w:p w:rsidR="00DF3910" w:rsidRDefault="00DF3910">
      <w:pPr>
        <w:rPr>
          <w:b/>
          <w:sz w:val="24"/>
          <w:szCs w:val="24"/>
          <w:lang w:val="en"/>
        </w:rPr>
      </w:pPr>
      <w:bookmarkStart w:id="0" w:name="_GoBack"/>
      <w:bookmarkEnd w:id="0"/>
    </w:p>
    <w:p w:rsidR="00677C83" w:rsidRPr="007F495A" w:rsidRDefault="007F495A">
      <w:pPr>
        <w:rPr>
          <w:lang w:val="en"/>
        </w:rPr>
      </w:pPr>
      <w:r w:rsidRPr="007F495A">
        <w:rPr>
          <w:lang w:val="en"/>
        </w:rPr>
        <w:t>From the information above w</w:t>
      </w:r>
      <w:r w:rsidR="00677C83" w:rsidRPr="007F495A">
        <w:rPr>
          <w:lang w:val="en"/>
        </w:rPr>
        <w:t xml:space="preserve">hat do you think </w:t>
      </w:r>
      <w:r w:rsidRPr="007F495A">
        <w:rPr>
          <w:lang w:val="en"/>
        </w:rPr>
        <w:t xml:space="preserve">the things in </w:t>
      </w:r>
      <w:r w:rsidR="00677C83" w:rsidRPr="007F495A">
        <w:rPr>
          <w:lang w:val="en"/>
        </w:rPr>
        <w:t>the</w:t>
      </w:r>
      <w:r w:rsidRPr="007F495A">
        <w:rPr>
          <w:lang w:val="en"/>
        </w:rPr>
        <w:t xml:space="preserve">se two </w:t>
      </w:r>
      <w:r w:rsidR="00677C83" w:rsidRPr="007F495A">
        <w:rPr>
          <w:lang w:val="en"/>
        </w:rPr>
        <w:t>pictures are?</w:t>
      </w:r>
    </w:p>
    <w:p w:rsidR="000D2D80" w:rsidRDefault="000D2D80">
      <w:pPr>
        <w:rPr>
          <w:b/>
          <w:sz w:val="24"/>
          <w:szCs w:val="24"/>
          <w:lang w:val="en"/>
        </w:rPr>
      </w:pPr>
      <w:r>
        <w:rPr>
          <w:noProof/>
        </w:rPr>
        <w:drawing>
          <wp:inline distT="0" distB="0" distL="0" distR="0" wp14:anchorId="725897D2" wp14:editId="49AEAB73">
            <wp:extent cx="2904513" cy="1933575"/>
            <wp:effectExtent l="0" t="0" r="0" b="0"/>
            <wp:docPr id="1" name="Picture 1" descr="http://bloximages.chicago2.vip.townnews.com/pressofatlanticcity.com/content/tncms/assets/v3/editorial/d/74/d74ae884-047c-5380-a49a-11447687f002/4d09115c0463c.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ximages.chicago2.vip.townnews.com/pressofatlanticcity.com/content/tncms/assets/v3/editorial/d/74/d74ae884-047c-5380-a49a-11447687f002/4d09115c0463c.image.jpg"/>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917887" cy="1942478"/>
                    </a:xfrm>
                    <a:prstGeom prst="rect">
                      <a:avLst/>
                    </a:prstGeom>
                    <a:noFill/>
                    <a:ln>
                      <a:noFill/>
                    </a:ln>
                  </pic:spPr>
                </pic:pic>
              </a:graphicData>
            </a:graphic>
          </wp:inline>
        </w:drawing>
      </w:r>
      <w:r>
        <w:rPr>
          <w:b/>
          <w:sz w:val="24"/>
          <w:szCs w:val="24"/>
          <w:lang w:val="en"/>
        </w:rPr>
        <w:t xml:space="preserve">  </w:t>
      </w:r>
      <w:r>
        <w:rPr>
          <w:noProof/>
        </w:rPr>
        <w:drawing>
          <wp:inline distT="0" distB="0" distL="0" distR="0" wp14:anchorId="3B01EC79" wp14:editId="2D86703F">
            <wp:extent cx="2724150" cy="2043114"/>
            <wp:effectExtent l="0" t="0" r="0" b="0"/>
            <wp:docPr id="2" name="Picture 2" descr="http://www.stacey.peak-media.co.uk/Highcliffe/800-1021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acey.peak-media.co.uk/Highcliffe/800-10210015.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724872" cy="2043655"/>
                    </a:xfrm>
                    <a:prstGeom prst="rect">
                      <a:avLst/>
                    </a:prstGeom>
                    <a:noFill/>
                    <a:ln>
                      <a:noFill/>
                    </a:ln>
                  </pic:spPr>
                </pic:pic>
              </a:graphicData>
            </a:graphic>
          </wp:inline>
        </w:drawing>
      </w:r>
      <w:r w:rsidR="00677C83">
        <w:rPr>
          <w:b/>
          <w:sz w:val="24"/>
          <w:szCs w:val="24"/>
          <w:lang w:val="en"/>
        </w:rPr>
        <w:t xml:space="preserve"> </w:t>
      </w:r>
    </w:p>
    <w:p w:rsidR="00DD2153" w:rsidRPr="007F495A" w:rsidRDefault="00677C83">
      <w:pPr>
        <w:rPr>
          <w:sz w:val="24"/>
          <w:szCs w:val="24"/>
          <w:lang w:val="en"/>
        </w:rPr>
      </w:pPr>
      <w:r w:rsidRPr="00677C83">
        <w:rPr>
          <w:sz w:val="24"/>
          <w:szCs w:val="24"/>
          <w:lang w:val="en"/>
        </w:rPr>
        <w:t>____________________________________</w:t>
      </w:r>
      <w:r w:rsidRPr="00677C83">
        <w:rPr>
          <w:sz w:val="24"/>
          <w:szCs w:val="24"/>
          <w:lang w:val="en"/>
        </w:rPr>
        <w:tab/>
        <w:t xml:space="preserve">          __________________________________</w:t>
      </w:r>
    </w:p>
    <w:sectPr w:rsidR="00DD2153" w:rsidRPr="007F49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035D2"/>
    <w:multiLevelType w:val="hybridMultilevel"/>
    <w:tmpl w:val="AB4AD7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53"/>
    <w:rsid w:val="000D2D80"/>
    <w:rsid w:val="00276176"/>
    <w:rsid w:val="00677C83"/>
    <w:rsid w:val="007F495A"/>
    <w:rsid w:val="00DD2153"/>
    <w:rsid w:val="00DF391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153"/>
    <w:rPr>
      <w:color w:val="0000FF" w:themeColor="hyperlink"/>
      <w:u w:val="single"/>
    </w:rPr>
  </w:style>
  <w:style w:type="table" w:styleId="TableGrid">
    <w:name w:val="Table Grid"/>
    <w:basedOn w:val="TableNormal"/>
    <w:uiPriority w:val="59"/>
    <w:rsid w:val="00DD2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910"/>
    <w:pPr>
      <w:ind w:left="720"/>
      <w:contextualSpacing/>
    </w:pPr>
  </w:style>
  <w:style w:type="paragraph" w:styleId="NormalWeb">
    <w:name w:val="Normal (Web)"/>
    <w:basedOn w:val="Normal"/>
    <w:uiPriority w:val="99"/>
    <w:semiHidden/>
    <w:unhideWhenUsed/>
    <w:rsid w:val="00DF39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3910"/>
    <w:rPr>
      <w:b/>
      <w:bCs/>
    </w:rPr>
  </w:style>
  <w:style w:type="paragraph" w:styleId="BalloonText">
    <w:name w:val="Balloon Text"/>
    <w:basedOn w:val="Normal"/>
    <w:link w:val="BalloonTextChar"/>
    <w:uiPriority w:val="99"/>
    <w:semiHidden/>
    <w:unhideWhenUsed/>
    <w:rsid w:val="000D2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D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153"/>
    <w:rPr>
      <w:color w:val="0000FF" w:themeColor="hyperlink"/>
      <w:u w:val="single"/>
    </w:rPr>
  </w:style>
  <w:style w:type="table" w:styleId="TableGrid">
    <w:name w:val="Table Grid"/>
    <w:basedOn w:val="TableNormal"/>
    <w:uiPriority w:val="59"/>
    <w:rsid w:val="00DD2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910"/>
    <w:pPr>
      <w:ind w:left="720"/>
      <w:contextualSpacing/>
    </w:pPr>
  </w:style>
  <w:style w:type="paragraph" w:styleId="NormalWeb">
    <w:name w:val="Normal (Web)"/>
    <w:basedOn w:val="Normal"/>
    <w:uiPriority w:val="99"/>
    <w:semiHidden/>
    <w:unhideWhenUsed/>
    <w:rsid w:val="00DF39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3910"/>
    <w:rPr>
      <w:b/>
      <w:bCs/>
    </w:rPr>
  </w:style>
  <w:style w:type="paragraph" w:styleId="BalloonText">
    <w:name w:val="Balloon Text"/>
    <w:basedOn w:val="Normal"/>
    <w:link w:val="BalloonTextChar"/>
    <w:uiPriority w:val="99"/>
    <w:semiHidden/>
    <w:unhideWhenUsed/>
    <w:rsid w:val="000D2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D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573242">
      <w:bodyDiv w:val="1"/>
      <w:marLeft w:val="0"/>
      <w:marRight w:val="0"/>
      <w:marTop w:val="0"/>
      <w:marBottom w:val="0"/>
      <w:divBdr>
        <w:top w:val="none" w:sz="0" w:space="0" w:color="auto"/>
        <w:left w:val="none" w:sz="0" w:space="0" w:color="auto"/>
        <w:bottom w:val="none" w:sz="0" w:space="0" w:color="auto"/>
        <w:right w:val="none" w:sz="0" w:space="0" w:color="auto"/>
      </w:divBdr>
      <w:divsChild>
        <w:div w:id="972635309">
          <w:marLeft w:val="0"/>
          <w:marRight w:val="0"/>
          <w:marTop w:val="0"/>
          <w:marBottom w:val="0"/>
          <w:divBdr>
            <w:top w:val="none" w:sz="0" w:space="0" w:color="auto"/>
            <w:left w:val="none" w:sz="0" w:space="0" w:color="auto"/>
            <w:bottom w:val="none" w:sz="0" w:space="0" w:color="auto"/>
            <w:right w:val="none" w:sz="0" w:space="0" w:color="auto"/>
          </w:divBdr>
          <w:divsChild>
            <w:div w:id="2133789208">
              <w:marLeft w:val="0"/>
              <w:marRight w:val="0"/>
              <w:marTop w:val="0"/>
              <w:marBottom w:val="0"/>
              <w:divBdr>
                <w:top w:val="none" w:sz="0" w:space="0" w:color="auto"/>
                <w:left w:val="none" w:sz="0" w:space="0" w:color="auto"/>
                <w:bottom w:val="none" w:sz="0" w:space="0" w:color="auto"/>
                <w:right w:val="none" w:sz="0" w:space="0" w:color="auto"/>
              </w:divBdr>
              <w:divsChild>
                <w:div w:id="111361855">
                  <w:marLeft w:val="0"/>
                  <w:marRight w:val="0"/>
                  <w:marTop w:val="0"/>
                  <w:marBottom w:val="0"/>
                  <w:divBdr>
                    <w:top w:val="none" w:sz="0" w:space="0" w:color="auto"/>
                    <w:left w:val="none" w:sz="0" w:space="0" w:color="auto"/>
                    <w:bottom w:val="none" w:sz="0" w:space="0" w:color="auto"/>
                    <w:right w:val="none" w:sz="0" w:space="0" w:color="auto"/>
                  </w:divBdr>
                  <w:divsChild>
                    <w:div w:id="1919486360">
                      <w:marLeft w:val="0"/>
                      <w:marRight w:val="0"/>
                      <w:marTop w:val="0"/>
                      <w:marBottom w:val="0"/>
                      <w:divBdr>
                        <w:top w:val="none" w:sz="0" w:space="0" w:color="auto"/>
                        <w:left w:val="none" w:sz="0" w:space="0" w:color="auto"/>
                        <w:bottom w:val="none" w:sz="0" w:space="0" w:color="auto"/>
                        <w:right w:val="none" w:sz="0" w:space="0" w:color="auto"/>
                      </w:divBdr>
                      <w:divsChild>
                        <w:div w:id="140071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Tyndale Christian School</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2014-09-26T07:14:00Z</cp:lastPrinted>
  <dcterms:created xsi:type="dcterms:W3CDTF">2014-09-23T05:07:00Z</dcterms:created>
  <dcterms:modified xsi:type="dcterms:W3CDTF">2014-09-26T07:14:00Z</dcterms:modified>
</cp:coreProperties>
</file>